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89"/>
        <w:gridCol w:w="5898"/>
        <w:gridCol w:w="1354"/>
        <w:gridCol w:w="623"/>
        <w:gridCol w:w="1123"/>
        <w:gridCol w:w="4632"/>
      </w:tblGrid>
      <w:tr w:rsidR="00B425BA">
        <w:trPr>
          <w:trHeight w:val="41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rStyle w:val="Styl1"/>
              </w:rPr>
            </w:pPr>
            <w:bookmarkStart w:id="0" w:name="_GoBack"/>
            <w:bookmarkEnd w:id="0"/>
            <w:r>
              <w:rPr>
                <w:rStyle w:val="Styl1"/>
                <w:color w:val="00000A"/>
              </w:rPr>
              <w:t>Field of diversity:</w:t>
            </w:r>
          </w:p>
        </w:tc>
        <w:tc>
          <w:tcPr>
            <w:tcW w:w="7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pStyle w:val="Normaalweb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rStyle w:val="Styl1"/>
              </w:rPr>
              <w:t xml:space="preserve">   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025525" cy="798195"/>
                  <wp:effectExtent l="0" t="0" r="0" b="0"/>
                  <wp:docPr id="1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pStyle w:val="Normaalweb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5E0DA39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151130</wp:posOffset>
                      </wp:positionV>
                      <wp:extent cx="577215" cy="570230"/>
                      <wp:effectExtent l="0" t="0" r="23495" b="23495"/>
                      <wp:wrapNone/>
                      <wp:docPr id="2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720" cy="569520"/>
                              </a:xfrm>
                              <a:prstGeom prst="flowChartConnector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B425BA" w:rsidRDefault="0049172D">
                                  <w:pPr>
                                    <w:pStyle w:val="Obsahrmc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BEFL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6.65pt;margin-top:11.9pt;width:45.45pt;height:44.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" fillcolor="white [3201]" strokecolor="#f79646 [3209]" strokeweight="2pt">
                      <v:textbox>
                        <w:txbxContent>
                          <w:p w:rsidR="00B425BA" w:rsidRDefault="0049172D">
                            <w:pPr>
                              <w:pStyle w:val="Obsahrm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38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BEFL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5BA" w:rsidRDefault="00B425BA">
            <w:pPr>
              <w:pStyle w:val="Normaalweb"/>
              <w:spacing w:beforeAutospacing="0" w:after="0" w:afterAutospacing="0"/>
              <w:rPr>
                <w:rStyle w:val="Styl1"/>
                <w:color w:val="000080"/>
              </w:rPr>
            </w:pPr>
          </w:p>
        </w:tc>
        <w:tc>
          <w:tcPr>
            <w:tcW w:w="4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B425BA" w:rsidRDefault="0049172D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  <w:r>
              <w:rPr>
                <w:b/>
                <w:sz w:val="28"/>
                <w:szCs w:val="28"/>
                <w:lang w:val="cs-CZ" w:eastAsia="cs-CZ"/>
              </w:rPr>
              <w:t>Group size:</w:t>
            </w:r>
          </w:p>
          <w:p w:rsidR="00B425BA" w:rsidRDefault="00B425BA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</w:p>
          <w:p w:rsidR="00B425BA" w:rsidRDefault="0049172D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  <w:r>
              <w:rPr>
                <w:rFonts w:ascii="MS Gothic" w:eastAsia="MS Gothic" w:hAnsi="MS Gothic"/>
                <w:noProof/>
                <w:color w:val="4A442A"/>
                <w:lang w:val="en-US"/>
              </w:rPr>
              <w:drawing>
                <wp:inline distT="0" distB="0" distL="0" distR="0">
                  <wp:extent cx="384175" cy="384175"/>
                  <wp:effectExtent l="0" t="0" r="0" b="0"/>
                  <wp:docPr id="4" name="Obrázek1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1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(</w:t>
            </w:r>
            <w:proofErr w:type="spellStart"/>
            <w:r>
              <w:rPr>
                <w:rFonts w:ascii="MS Gothic" w:eastAsia="MS Gothic" w:hAnsi="MS Gothic"/>
                <w:b/>
                <w:color w:val="4A442A"/>
                <w:lang w:val="nl-BE" w:eastAsia="nl-BE"/>
              </w:rPr>
              <w:t>groups</w:t>
            </w:r>
            <w:proofErr w:type="spellEnd"/>
            <w:r>
              <w:rPr>
                <w:rFonts w:ascii="MS Gothic" w:eastAsia="MS Gothic" w:hAnsi="MS Gothic"/>
                <w:b/>
                <w:color w:val="4A442A"/>
                <w:lang w:val="nl-BE" w:eastAsia="nl-BE"/>
              </w:rPr>
              <w:t xml:space="preserve"> of 4)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</w:p>
        </w:tc>
      </w:tr>
      <w:tr w:rsidR="00B425BA">
        <w:trPr>
          <w:trHeight w:val="26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rStyle w:val="Styl1"/>
                <w:color w:val="00000A"/>
              </w:rPr>
            </w:pPr>
            <w:r>
              <w:rPr>
                <w:rStyle w:val="Styl1"/>
                <w:color w:val="00000A"/>
              </w:rPr>
              <w:t>Title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Placemats              </w:t>
            </w:r>
          </w:p>
        </w:tc>
        <w:tc>
          <w:tcPr>
            <w:tcW w:w="4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B425BA">
            <w:pPr>
              <w:tabs>
                <w:tab w:val="left" w:pos="742"/>
              </w:tabs>
              <w:spacing w:after="0" w:line="240" w:lineRule="auto"/>
              <w:rPr>
                <w:sz w:val="28"/>
                <w:szCs w:val="28"/>
                <w:lang w:val="cs-CZ" w:eastAsia="cs-CZ"/>
              </w:rPr>
            </w:pPr>
          </w:p>
        </w:tc>
      </w:tr>
      <w:tr w:rsidR="00B425BA">
        <w:trPr>
          <w:trHeight w:val="58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rStyle w:val="Styl1"/>
                <w:bCs w:val="0"/>
                <w:color w:val="00000A"/>
              </w:rPr>
            </w:pPr>
            <w:r>
              <w:rPr>
                <w:rStyle w:val="Styl1"/>
                <w:bCs w:val="0"/>
                <w:color w:val="00000A"/>
              </w:rPr>
              <w:t>Content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rStyle w:val="Styl1"/>
                <w:color w:val="00000A"/>
              </w:rPr>
            </w:pPr>
            <w:r>
              <w:rPr>
                <w:b/>
                <w:bCs/>
                <w:sz w:val="28"/>
                <w:szCs w:val="28"/>
              </w:rPr>
              <w:t>A group with great variety (e.g. newcomers) that learn the basics on democracy using multilingualism.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4"/>
                <w:szCs w:val="28"/>
                <w:lang w:val="cs-CZ" w:eastAsia="cs-CZ"/>
              </w:rPr>
            </w:pPr>
            <w:r>
              <w:rPr>
                <w:noProof/>
              </w:rPr>
              <w:drawing>
                <wp:inline distT="0" distB="0" distL="0" distR="0">
                  <wp:extent cx="296545" cy="295275"/>
                  <wp:effectExtent l="0" t="0" r="0" b="0"/>
                  <wp:docPr id="5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5BA" w:rsidRDefault="0049172D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  <w:r>
              <w:rPr>
                <w:b/>
                <w:sz w:val="24"/>
                <w:szCs w:val="28"/>
                <w:lang w:val="cs-CZ" w:eastAsia="cs-CZ"/>
              </w:rPr>
              <w:t>Time</w:t>
            </w:r>
            <w:r>
              <w:rPr>
                <w:b/>
                <w:sz w:val="28"/>
                <w:szCs w:val="28"/>
                <w:lang w:val="cs-CZ" w:eastAsia="cs-CZ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cs-CZ" w:eastAsia="cs-C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40 minutes</w:t>
            </w:r>
          </w:p>
        </w:tc>
      </w:tr>
      <w:tr w:rsidR="00B425BA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Goals </w:t>
            </w:r>
            <w:r>
              <w:rPr>
                <w:b/>
                <w:sz w:val="24"/>
                <w:szCs w:val="28"/>
              </w:rPr>
              <w:t>(Skills/Competences)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Students can express and defend their opinion and search together for a compromise</w:t>
            </w:r>
          </w:p>
          <w:p w:rsidR="00B425BA" w:rsidRDefault="00B425BA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B425BA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tyl1"/>
                <w:bCs w:val="0"/>
                <w:color w:val="00000A"/>
              </w:rPr>
              <w:t>Material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Papers (A3) that can be used as placemats with 4 sections and 1 middle part. Markers or big pens.</w:t>
            </w:r>
          </w:p>
          <w:p w:rsidR="00B425BA" w:rsidRDefault="00B425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25BA" w:rsidRDefault="00B425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25BA">
        <w:trPr>
          <w:trHeight w:val="120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 xml:space="preserve">For 3’ students write </w:t>
            </w:r>
            <w:r>
              <w:rPr>
                <w:b/>
              </w:rPr>
              <w:t>down in their own language (mother tongue) some ideas to take to the students board</w:t>
            </w:r>
          </w:p>
          <w:p w:rsidR="00B425BA" w:rsidRDefault="0049172D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 xml:space="preserve">For 10’ they explain to each other what they have written. This time they use the same language – for Flanders this will be Dutch – newcomers are helped by other students, </w:t>
            </w:r>
            <w:r>
              <w:rPr>
                <w:b/>
              </w:rPr>
              <w:t>speaking their language and translating their ideas</w:t>
            </w:r>
          </w:p>
          <w:p w:rsidR="00B425BA" w:rsidRDefault="0049172D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For 5’ they look for similarities and write down one proposal in the middle field of the placemat</w:t>
            </w:r>
          </w:p>
          <w:p w:rsidR="00B425BA" w:rsidRDefault="0049172D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They present their proposal to the entire group, other team members can participate, argument on the propo</w:t>
            </w:r>
            <w:r>
              <w:rPr>
                <w:b/>
              </w:rPr>
              <w:t>sals</w:t>
            </w:r>
          </w:p>
          <w:p w:rsidR="00B425BA" w:rsidRDefault="0049172D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The group decides on 1 or 2 proposals to take to the students board</w:t>
            </w:r>
          </w:p>
          <w:p w:rsidR="00B425BA" w:rsidRDefault="00B425BA">
            <w:pPr>
              <w:pStyle w:val="Normaalweb"/>
              <w:spacing w:beforeAutospacing="0" w:after="0" w:afterAutospacing="0"/>
            </w:pPr>
          </w:p>
        </w:tc>
      </w:tr>
      <w:tr w:rsidR="00B425BA">
        <w:trPr>
          <w:trHeight w:val="1475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Modifications</w:t>
            </w:r>
          </w:p>
          <w:p w:rsidR="00B425BA" w:rsidRDefault="004917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6077FD09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80695" cy="433070"/>
                      <wp:effectExtent l="0" t="0" r="28575" b="25400"/>
                      <wp:wrapNone/>
                      <wp:docPr id="6" name="Organigramme : 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240" cy="43236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4" coordsize="21600,21600" o:spt="124" path="m,10800qy@7@8qx@9@10qy@11@12qx@13@14xnsem10800,l10800,21600m,10800l21600,10800nfem,10800qy@7@8qx@9@10qy@11@12qx@13@14xnfe">
                      <v:stroke joinstyle="miter"/>
                      <v:formulas>
                        <v:f eqn="sumangle 0 45 0"/>
                        <v:f eqn="cos 10800 @0"/>
                        <v:f eqn="sin 10800 @0"/>
                        <v:f eqn="sum 10800 0 @1"/>
                        <v:f eqn="sum 10800 @1 0"/>
                        <v:f eqn="sum 10800 0 @2"/>
                        <v:f eqn="sum 10800 @2 0"/>
                        <v:f eqn="sum 10800 0 0"/>
                        <v:f eqn="sum 0 10800 10800"/>
                        <v:f eqn="sum 10800 @7 0"/>
                        <v:f eqn="sum 10800 @8 0"/>
                        <v:f eqn="sum 0 @9 10800"/>
                        <v:f eqn="sum 10800 @10 0"/>
                        <v:f eqn="sum 0 @11 10800"/>
                        <v:f eqn="sum 0 @12 10800"/>
                      </v:formulas>
                      <v:path gradientshapeok="t" o:connecttype="rect" textboxrect="@3,@5,@4,@6"/>
                    </v:shapetype>
                    <v:shape id="shape_0" ID="Organigramme : Ou 30" fillcolor="white" stroked="t" style="position:absolute;margin-left:617.85pt;margin-top:16.15pt;width:37.75pt;height:34pt;mso-position-horizontal-relative:margin" wp14:anchorId="6077FD09" type="shapetype_124">
                      <w10:wrap type="none"/>
                      <v:fill o:detectmouseclick="t" type="solid" color2="black"/>
                      <v:stroke color="#f79646" weight="12600" joinstyle="round" endcap="flat"/>
                    </v:shape>
                  </w:pict>
                </mc:Fallback>
              </mc:AlternateContent>
            </w:r>
          </w:p>
        </w:tc>
      </w:tr>
      <w:tr w:rsidR="00B425BA">
        <w:trPr>
          <w:trHeight w:val="124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Success</w:t>
            </w:r>
          </w:p>
          <w:p w:rsidR="00B425BA" w:rsidRDefault="004917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9380" simplePos="0" relativeHeight="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0" b="0"/>
                  <wp:wrapTight wrapText="bothSides">
                    <wp:wrapPolygon edited="0">
                      <wp:start x="3011" y="0"/>
                      <wp:lineTo x="-144" y="5955"/>
                      <wp:lineTo x="-144" y="11918"/>
                      <wp:lineTo x="3011" y="19372"/>
                      <wp:lineTo x="17180" y="19372"/>
                      <wp:lineTo x="20335" y="11918"/>
                      <wp:lineTo x="20335" y="5955"/>
                      <wp:lineTo x="17180" y="0"/>
                      <wp:lineTo x="3011" y="0"/>
                    </wp:wrapPolygon>
                  </wp:wrapTight>
                  <wp:docPr id="7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factors 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hinking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goes faster in the mother tongue, so gathering ideas in the mother tongue can make the discussion that follows even richer</w:t>
            </w:r>
          </w:p>
          <w:p w:rsidR="00B425BA" w:rsidRDefault="00B425BA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425BA" w:rsidRDefault="00B425BA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Pitfalls</w:t>
            </w:r>
          </w:p>
          <w:p w:rsidR="00B425BA" w:rsidRDefault="004917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noProof/>
                <w:sz w:val="28"/>
                <w:szCs w:val="24"/>
              </w:rPr>
              <w:drawing>
                <wp:inline distT="0" distB="0" distL="0" distR="0">
                  <wp:extent cx="386715" cy="382905"/>
                  <wp:effectExtent l="0" t="0" r="0" b="0"/>
                  <wp:docPr id="8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25BA" w:rsidRDefault="0049172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If the timing is not respected: students get bored or uninterested </w:t>
            </w:r>
          </w:p>
          <w:p w:rsidR="00B425BA" w:rsidRDefault="00B425BA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B425BA">
        <w:trPr>
          <w:trHeight w:val="71"/>
        </w:trPr>
        <w:tc>
          <w:tcPr>
            <w:tcW w:w="160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5BA" w:rsidRDefault="00491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activity is flexible and depends on the local context. Feel free to adapt!</w:t>
            </w:r>
          </w:p>
        </w:tc>
      </w:tr>
    </w:tbl>
    <w:p w:rsidR="00B425BA" w:rsidRDefault="0049172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046A4A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6070" cy="306070"/>
                <wp:effectExtent l="0" t="0" r="0" b="0"/>
                <wp:wrapNone/>
                <wp:docPr id="9" name="AutoShape 4" descr="Résultat de recherche d'images pour &quot;dessin d'une horloge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4" stroked="f" style="position:absolute;margin-left:537.75pt;margin-top:301.25pt;width:24pt;height:24pt" wp14:anchorId="2B046A4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6E6D53">
                <wp:simplePos x="0" y="0"/>
                <wp:positionH relativeFrom="column">
                  <wp:posOffset>-617220</wp:posOffset>
                </wp:positionH>
                <wp:positionV relativeFrom="paragraph">
                  <wp:posOffset>5885180</wp:posOffset>
                </wp:positionV>
                <wp:extent cx="173990" cy="358775"/>
                <wp:effectExtent l="0" t="0" r="0" b="12700"/>
                <wp:wrapNone/>
                <wp:docPr id="10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5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25BA" w:rsidRDefault="0049172D">
                            <w:pPr>
                              <w:pStyle w:val="Normaalweb"/>
                              <w:spacing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Brush455BT-Regular" w:hAnsi="Brush455BT-Regular"/>
                                <w:color w:val="000000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6D53" id="Rectangle 23" o:spid="_x0000_s1027" style="position:absolute;margin-left:-48.6pt;margin-top:463.4pt;width:13.7pt;height:28.2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" filled="f" stroked="f">
                <v:textbox style="mso-fit-shape-to-text:t">
                  <w:txbxContent>
                    <w:p w:rsidR="00B425BA" w:rsidRDefault="0049172D">
                      <w:pPr>
                        <w:pStyle w:val="Normaalweb"/>
                        <w:spacing w:beforeAutospacing="0" w:after="0" w:afterAutospacing="0"/>
                        <w:textAlignment w:val="baseline"/>
                      </w:pPr>
                      <w:r>
                        <w:rPr>
                          <w:rFonts w:ascii="Brush455BT-Regular" w:hAnsi="Brush455BT-Regular"/>
                          <w:color w:val="000000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E64FE31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4520" cy="321945"/>
                <wp:effectExtent l="0" t="0" r="0" b="0"/>
                <wp:wrapNone/>
                <wp:docPr id="12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25BA" w:rsidRDefault="0049172D">
                            <w:pPr>
                              <w:pStyle w:val="Normaalweb"/>
                              <w:spacing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FE31" id="ZoneTexte 24" o:spid="_x0000_s1028" style="position:absolute;margin-left:-30.5pt;margin-top:466.65pt;width:47.6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" filled="f" stroked="f">
                <v:textbox style="mso-fit-shape-to-text:t">
                  <w:txbxContent>
                    <w:p w:rsidR="00B425BA" w:rsidRDefault="0049172D">
                      <w:pPr>
                        <w:pStyle w:val="Normaalweb"/>
                        <w:spacing w:beforeAutospacing="0" w:after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25BA">
      <w:headerReference w:type="default" r:id="rId12"/>
      <w:footerReference w:type="default" r:id="rId13"/>
      <w:pgSz w:w="16838" w:h="11906" w:orient="landscape"/>
      <w:pgMar w:top="993" w:right="1418" w:bottom="766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2D" w:rsidRDefault="0049172D">
      <w:pPr>
        <w:spacing w:after="0" w:line="240" w:lineRule="auto"/>
      </w:pPr>
      <w:r>
        <w:separator/>
      </w:r>
    </w:p>
  </w:endnote>
  <w:endnote w:type="continuationSeparator" w:id="0">
    <w:p w:rsidR="0049172D" w:rsidRDefault="0049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455BT-Regular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BA" w:rsidRDefault="00B425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2D" w:rsidRDefault="0049172D">
      <w:pPr>
        <w:spacing w:after="0" w:line="240" w:lineRule="auto"/>
      </w:pPr>
      <w:r>
        <w:separator/>
      </w:r>
    </w:p>
  </w:footnote>
  <w:footnote w:type="continuationSeparator" w:id="0">
    <w:p w:rsidR="0049172D" w:rsidRDefault="0049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BA" w:rsidRDefault="0049172D">
    <w:pPr>
      <w:pStyle w:val="Koptekst"/>
      <w:tabs>
        <w:tab w:val="left" w:pos="1258"/>
      </w:tabs>
    </w:pPr>
    <w:r>
      <w:rPr>
        <w:noProof/>
      </w:rPr>
      <w:drawing>
        <wp:anchor distT="0" distB="3175" distL="114300" distR="114300" simplePos="0" relativeHeight="5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0"/>
          <wp:wrapSquare wrapText="bothSides"/>
          <wp:docPr id="14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35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-164465</wp:posOffset>
          </wp:positionV>
          <wp:extent cx="1485900" cy="433705"/>
          <wp:effectExtent l="0" t="0" r="0" b="0"/>
          <wp:wrapNone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083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7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0" b="0"/>
          <wp:wrapTight wrapText="bothSides">
            <wp:wrapPolygon edited="0">
              <wp:start x="-75" y="0"/>
              <wp:lineTo x="-75" y="19920"/>
              <wp:lineTo x="21275" y="19920"/>
              <wp:lineTo x="21275" y="0"/>
              <wp:lineTo x="-75" y="0"/>
            </wp:wrapPolygon>
          </wp:wrapTight>
          <wp:docPr id="16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0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l-BE" w:eastAsia="nl-BE"/>
      </w:rPr>
      <w:t xml:space="preserve"> </w:t>
    </w:r>
    <w:r>
      <w:rPr>
        <w:lang w:val="nl-BE" w:eastAsia="nl-BE"/>
      </w:rPr>
      <w:t xml:space="preserve">                                                                       </w:t>
    </w:r>
    <w:r>
      <w:tab/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>2015-1-BE02-KA201-12252</w:t>
    </w:r>
    <w:r>
      <w:t xml:space="preserve">               </w:t>
    </w: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0BFE"/>
    <w:multiLevelType w:val="multilevel"/>
    <w:tmpl w:val="79A88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160BBF"/>
    <w:multiLevelType w:val="multilevel"/>
    <w:tmpl w:val="86805AE0"/>
    <w:lvl w:ilvl="0">
      <w:start w:val="1"/>
      <w:numFmt w:val="decimal"/>
      <w:lvlText w:val="%1."/>
      <w:lvlJc w:val="left"/>
      <w:pPr>
        <w:ind w:left="720" w:hanging="360"/>
      </w:pPr>
      <w:rPr>
        <w:b/>
        <w:color w:val="7F7F7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BA"/>
    <w:rsid w:val="0049172D"/>
    <w:rsid w:val="0067630F"/>
    <w:rsid w:val="00B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742F-9F69-4DE5-992F-1C5850F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4EEB"/>
    <w:pPr>
      <w:spacing w:after="200" w:line="276" w:lineRule="auto"/>
    </w:pPr>
    <w:rPr>
      <w:color w:val="00000A"/>
      <w:sz w:val="22"/>
      <w:lang w:val="sl-SI" w:eastAsia="en-US"/>
    </w:rPr>
  </w:style>
  <w:style w:type="paragraph" w:styleId="Kop1">
    <w:name w:val="heading 1"/>
    <w:basedOn w:val="Standaard"/>
    <w:link w:val="Kop1Char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link w:val="Kop3Char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Kop4">
    <w:name w:val="heading 4"/>
    <w:basedOn w:val="Standaard"/>
    <w:link w:val="Kop4Char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Kop5">
    <w:name w:val="heading 5"/>
    <w:basedOn w:val="Standaard"/>
    <w:link w:val="Kop5Char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link w:val="Kop6Char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Kop7">
    <w:name w:val="heading 7"/>
    <w:basedOn w:val="Standaard"/>
    <w:link w:val="Kop7Char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link w:val="Kop8Char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Kop9">
    <w:name w:val="heading 9"/>
    <w:basedOn w:val="Standaard"/>
    <w:link w:val="Kop9Char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qFormat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semiHidden/>
    <w:qFormat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9"/>
    <w:semiHidden/>
    <w:qFormat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9"/>
    <w:semiHidden/>
    <w:qFormat/>
    <w:locked/>
    <w:rsid w:val="00FD4EEB"/>
    <w:rPr>
      <w:rFonts w:ascii="Cambria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9"/>
    <w:semiHidden/>
    <w:qFormat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9"/>
    <w:semiHidden/>
    <w:qFormat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semiHidden/>
    <w:qFormat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qFormat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7C6F89"/>
    <w:rPr>
      <w:rFonts w:cs="Times New Roman"/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locked/>
    <w:rsid w:val="007C6F89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99"/>
    <w:qFormat/>
    <w:locked/>
    <w:rsid w:val="00FD4EEB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OndertitelChar">
    <w:name w:val="Ondertitel Char"/>
    <w:basedOn w:val="Standaardalinea-lettertype"/>
    <w:link w:val="Ondertitel"/>
    <w:uiPriority w:val="99"/>
    <w:qFormat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FD4EEB"/>
    <w:rPr>
      <w:rFonts w:cs="Times New Roman"/>
      <w:b/>
      <w:bCs/>
    </w:rPr>
  </w:style>
  <w:style w:type="character" w:customStyle="1" w:styleId="Zdraznn">
    <w:name w:val="Zdůraznění"/>
    <w:basedOn w:val="Standaardalinea-lettertype"/>
    <w:uiPriority w:val="99"/>
    <w:qFormat/>
    <w:rsid w:val="00FD4EEB"/>
    <w:rPr>
      <w:rFonts w:cs="Times New Roman"/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qFormat/>
    <w:locked/>
    <w:rsid w:val="00FD4EEB"/>
    <w:rPr>
      <w:rFonts w:cs="Times New Roman"/>
      <w:i/>
      <w:iCs/>
      <w:color w:val="000000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qFormat/>
    <w:locked/>
    <w:rsid w:val="00FD4EEB"/>
    <w:rPr>
      <w:rFonts w:cs="Times New Roman"/>
      <w:b/>
      <w:bCs/>
      <w:i/>
      <w:iCs/>
      <w:color w:val="4F81BD"/>
    </w:rPr>
  </w:style>
  <w:style w:type="character" w:styleId="Subtielebenadrukking">
    <w:name w:val="Subtle Emphasis"/>
    <w:basedOn w:val="Standaardalinea-lettertype"/>
    <w:uiPriority w:val="99"/>
    <w:qFormat/>
    <w:rsid w:val="00FD4EEB"/>
    <w:rPr>
      <w:rFonts w:cs="Times New Roman"/>
      <w:i/>
      <w:iCs/>
      <w:color w:val="808080"/>
    </w:rPr>
  </w:style>
  <w:style w:type="character" w:styleId="Intensievebenadrukking">
    <w:name w:val="Intense Emphasis"/>
    <w:basedOn w:val="Standaardalinea-lettertype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FD4EEB"/>
    <w:rPr>
      <w:rFonts w:cs="Times New Roman"/>
      <w:b/>
      <w:bCs/>
      <w:smallCaps/>
      <w:spacing w:val="5"/>
    </w:rPr>
  </w:style>
  <w:style w:type="character" w:customStyle="1" w:styleId="Styl1">
    <w:name w:val="Styl1"/>
    <w:basedOn w:val="Kop1Char"/>
    <w:uiPriority w:val="99"/>
    <w:qFormat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KoptekstChar">
    <w:name w:val="Koptekst Char"/>
    <w:basedOn w:val="Standaardalinea-lettertype"/>
    <w:link w:val="Koptekst"/>
    <w:uiPriority w:val="99"/>
    <w:qFormat/>
    <w:locked/>
    <w:rsid w:val="00001C39"/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locked/>
    <w:rsid w:val="00001C39"/>
    <w:rPr>
      <w:rFonts w:cs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qFormat/>
    <w:locked/>
    <w:rsid w:val="00001C39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qFormat/>
    <w:rsid w:val="00001C39"/>
    <w:rPr>
      <w:rFonts w:cs="Times New Roman"/>
      <w:vertAlign w:val="superscript"/>
    </w:rPr>
  </w:style>
  <w:style w:type="character" w:customStyle="1" w:styleId="ListLabel1">
    <w:name w:val="ListLabel 1"/>
    <w:qFormat/>
    <w:rPr>
      <w:b/>
      <w:color w:val="7F7F7F"/>
    </w:rPr>
  </w:style>
  <w:style w:type="character" w:customStyle="1" w:styleId="ListLabel2">
    <w:name w:val="ListLabel 2"/>
    <w:qFormat/>
    <w:rPr>
      <w:b/>
      <w:color w:val="7F7F7F"/>
    </w:rPr>
  </w:style>
  <w:style w:type="paragraph" w:customStyle="1" w:styleId="Nadpis">
    <w:name w:val="Nadpis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Standaard"/>
    <w:qFormat/>
    <w:pPr>
      <w:suppressLineNumbers/>
    </w:pPr>
    <w:rPr>
      <w:rFonts w:cs="Mangal"/>
    </w:rPr>
  </w:style>
  <w:style w:type="paragraph" w:styleId="Normaalweb">
    <w:name w:val="Normal (Web)"/>
    <w:basedOn w:val="Standaard"/>
    <w:uiPriority w:val="99"/>
    <w:semiHidden/>
    <w:qFormat/>
    <w:rsid w:val="00480C1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qFormat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Ondertitel">
    <w:name w:val="Subtitle"/>
    <w:basedOn w:val="Standaard"/>
    <w:link w:val="OndertitelChar"/>
    <w:uiPriority w:val="99"/>
    <w:qFormat/>
    <w:rsid w:val="00FD4EE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Geenafstand">
    <w:name w:val="No Spacing"/>
    <w:uiPriority w:val="99"/>
    <w:qFormat/>
    <w:rsid w:val="00FD4EEB"/>
    <w:rPr>
      <w:color w:val="00000A"/>
      <w:sz w:val="22"/>
      <w:lang w:val="sl-SI" w:eastAsia="en-US"/>
    </w:rPr>
  </w:style>
  <w:style w:type="paragraph" w:styleId="Lijstalinea">
    <w:name w:val="List Paragraph"/>
    <w:basedOn w:val="Standaard"/>
    <w:uiPriority w:val="99"/>
    <w:qFormat/>
    <w:rsid w:val="00FD4EEB"/>
    <w:pPr>
      <w:ind w:left="720"/>
      <w:contextualSpacing/>
    </w:pPr>
  </w:style>
  <w:style w:type="paragraph" w:styleId="Citaat">
    <w:name w:val="Quote"/>
    <w:basedOn w:val="Standaard"/>
    <w:link w:val="CitaatChar"/>
    <w:uiPriority w:val="99"/>
    <w:qFormat/>
    <w:rsid w:val="00FD4EEB"/>
    <w:rPr>
      <w:i/>
      <w:iCs/>
      <w:color w:val="000000"/>
    </w:rPr>
  </w:style>
  <w:style w:type="paragraph" w:styleId="Duidelijkcitaat">
    <w:name w:val="Intense Quote"/>
    <w:basedOn w:val="Standaard"/>
    <w:link w:val="DuidelijkcitaatChar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Kopvaninhoudsopgave">
    <w:name w:val="TOC Heading"/>
    <w:basedOn w:val="Kop1"/>
    <w:uiPriority w:val="99"/>
    <w:qFormat/>
    <w:rsid w:val="00FD4EEB"/>
  </w:style>
  <w:style w:type="paragraph" w:styleId="Koptekst">
    <w:name w:val="header"/>
    <w:basedOn w:val="Standaard"/>
    <w:link w:val="KoptekstChar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Eindnoottekst">
    <w:name w:val="endnote text"/>
    <w:basedOn w:val="Standaard"/>
    <w:link w:val="EindnoottekstChar"/>
    <w:uiPriority w:val="99"/>
    <w:semiHidden/>
    <w:qFormat/>
    <w:rsid w:val="00001C39"/>
    <w:pPr>
      <w:spacing w:after="0" w:line="240" w:lineRule="auto"/>
    </w:pPr>
    <w:rPr>
      <w:sz w:val="20"/>
      <w:szCs w:val="20"/>
    </w:rPr>
  </w:style>
  <w:style w:type="paragraph" w:customStyle="1" w:styleId="Obsahrmce">
    <w:name w:val="Obsah rámce"/>
    <w:basedOn w:val="Standaard"/>
    <w:qFormat/>
  </w:style>
  <w:style w:type="table" w:styleId="Tabelraster">
    <w:name w:val="Table Grid"/>
    <w:basedOn w:val="Standaardtabel"/>
    <w:uiPriority w:val="99"/>
    <w:rsid w:val="009549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dc:description/>
  <cp:lastModifiedBy>Clissen Marleen</cp:lastModifiedBy>
  <cp:revision>2</cp:revision>
  <dcterms:created xsi:type="dcterms:W3CDTF">2018-03-20T15:48:00Z</dcterms:created>
  <dcterms:modified xsi:type="dcterms:W3CDTF">2018-03-20T15:48:00Z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